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C7" w:rsidRDefault="00BA27C7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Специальность: 40.02.0</w:t>
      </w:r>
      <w:r w:rsidR="00705A6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705A6E">
        <w:rPr>
          <w:rFonts w:ascii="Times New Roman" w:hAnsi="Times New Roman" w:cs="Times New Roman"/>
          <w:b/>
          <w:sz w:val="24"/>
          <w:szCs w:val="24"/>
          <w:u w:val="single"/>
        </w:rPr>
        <w:t>Юриспруденция</w:t>
      </w:r>
      <w:r w:rsidR="003C5DD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C6BBE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Дисциплина:</w:t>
      </w:r>
      <w:r w:rsidR="00EF2389" w:rsidRPr="00374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EF2389" w:rsidRPr="00374C47">
        <w:rPr>
          <w:rFonts w:ascii="Times New Roman" w:hAnsi="Times New Roman" w:cs="Times New Roman"/>
          <w:b/>
          <w:sz w:val="24"/>
          <w:szCs w:val="24"/>
          <w:u w:val="single"/>
        </w:rPr>
        <w:t>Административно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EF2389" w:rsidRPr="00374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о»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Группы: Ю-1</w:t>
      </w:r>
      <w:r w:rsidR="00705A6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26D9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05A6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контроля: </w:t>
      </w:r>
      <w:r w:rsidR="00226D96">
        <w:rPr>
          <w:rFonts w:ascii="Times New Roman" w:hAnsi="Times New Roman" w:cs="Times New Roman"/>
          <w:b/>
          <w:sz w:val="24"/>
          <w:szCs w:val="24"/>
          <w:u w:val="single"/>
        </w:rPr>
        <w:t>Экзамен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Преподаватель: Азизов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Амиль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Камиль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оглы</w:t>
      </w:r>
      <w:proofErr w:type="spellEnd"/>
    </w:p>
    <w:p w:rsidR="00705A6E" w:rsidRDefault="00705A6E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Понятие, содержание и виды управления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Роль государственного управления и его основные характеристики.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Понятие, признаки, субъекты, функции исполнительной власти.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Административное право в правовой системе России и соотношение его с другими отраслями права.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Понятие, предмет, метод административного права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Источники семейного права: понятие и виды.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Кодекс об административных правонарушениях: структура, краткая характеристика.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Административно-правовые нормы: понятие, особенности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Основания и виды систематизации норм административного права.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Структура административно-правовых норм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Понятие и виды административных правоотношений.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Структура административных правоотношений.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Субъекты правоотношений: понятие и виды.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 xml:space="preserve">Административная </w:t>
      </w:r>
      <w:proofErr w:type="spellStart"/>
      <w:r>
        <w:rPr>
          <w:color w:val="000000"/>
        </w:rPr>
        <w:t>правосубъектность</w:t>
      </w:r>
      <w:proofErr w:type="spellEnd"/>
      <w:r>
        <w:rPr>
          <w:color w:val="000000"/>
        </w:rPr>
        <w:t>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Административно-правовой статус индивидуальных субъектов.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Административные права и обязанности граждан, иностранных граждан и лиц без гражданства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Паспортный режим в Российской Федерации.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Обращения граждан.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Понятие и содержание деятельности государственной администрации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Организационная структура государственной администрации.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Административное ведомство.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Органы исполнительной власти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Понятие и административно-правовой статус Президента РФ, Правительство РФ субъектов РФ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Понятие и административно-правовой статус Правительства РФ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Понятие и административно-правовой статус исполнительных органов субъектов РФ.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Органы местного самоуправления в системе органов исполнительной власти.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Государственная служба и государственные служащие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Государственная должность: понятие и основные черты.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Государственная служба: понятие, признаки, правовое значение и правовые источники.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Система и виды государственной службы.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  <w:r>
        <w:rPr>
          <w:color w:val="000000"/>
        </w:rPr>
        <w:t>Государственный служащий: основы правового положения, прохождение государственной службы, классификация государственных служащих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  <w:r>
        <w:rPr>
          <w:color w:val="000000"/>
        </w:rPr>
        <w:t>Муниципальная служба: понятие и общая характеристика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  <w:r>
        <w:rPr>
          <w:color w:val="000000"/>
        </w:rPr>
        <w:t>Государственные и негосударственные организации как субъекты административного права.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  <w:r>
        <w:rPr>
          <w:color w:val="000000"/>
        </w:rPr>
        <w:t>Основы административно-правового положения предприятий, учреждений, общественных объединений, профессиональных союзов, религиозных организаций.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Понятие и основание административной ответственности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  <w:r>
        <w:rPr>
          <w:color w:val="000000"/>
        </w:rPr>
        <w:t>Административное правонарушение: понятие и признаки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  <w:r>
        <w:rPr>
          <w:color w:val="000000"/>
        </w:rPr>
        <w:t>Состав административного правонарушения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  <w:r>
        <w:rPr>
          <w:color w:val="000000"/>
        </w:rPr>
        <w:t>Административное наказание: понятие и виды.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>
        <w:rPr>
          <w:color w:val="000000"/>
        </w:rPr>
        <w:t>Правила (принципы) наложения административных наказаний.</w:t>
      </w:r>
    </w:p>
    <w:p w:rsidR="00705A6E" w:rsidRDefault="00705A6E" w:rsidP="00705A6E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  <w:sz w:val="28"/>
          <w:szCs w:val="28"/>
        </w:rPr>
      </w:pPr>
      <w:r>
        <w:rPr>
          <w:color w:val="000000"/>
        </w:rPr>
        <w:t>Общие положения производства по делам об административных правонарушениях.</w:t>
      </w:r>
    </w:p>
    <w:p w:rsidR="00705A6E" w:rsidRPr="00705A6E" w:rsidRDefault="00705A6E" w:rsidP="00705A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5A6E" w:rsidRPr="00705A6E" w:rsidSect="0037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04D"/>
    <w:multiLevelType w:val="hybridMultilevel"/>
    <w:tmpl w:val="1B3A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C226F"/>
    <w:multiLevelType w:val="multilevel"/>
    <w:tmpl w:val="67BA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389"/>
    <w:rsid w:val="00226D96"/>
    <w:rsid w:val="00236E01"/>
    <w:rsid w:val="00374C47"/>
    <w:rsid w:val="0037667B"/>
    <w:rsid w:val="003C5DD5"/>
    <w:rsid w:val="00705A6E"/>
    <w:rsid w:val="00790694"/>
    <w:rsid w:val="0091753F"/>
    <w:rsid w:val="00BA27C7"/>
    <w:rsid w:val="00C47C52"/>
    <w:rsid w:val="00CE0D94"/>
    <w:rsid w:val="00EF2389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7F61"/>
  <w15:docId w15:val="{D0C88C89-392A-4DD9-9EB4-6D71334D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teacher-pc</cp:lastModifiedBy>
  <cp:revision>7</cp:revision>
  <cp:lastPrinted>2019-04-25T07:47:00Z</cp:lastPrinted>
  <dcterms:created xsi:type="dcterms:W3CDTF">2019-04-24T07:24:00Z</dcterms:created>
  <dcterms:modified xsi:type="dcterms:W3CDTF">2025-04-18T16:47:00Z</dcterms:modified>
</cp:coreProperties>
</file>